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20" w:rsidRDefault="00B60320" w:rsidP="00B6032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"/>
        <w:gridCol w:w="4424"/>
        <w:gridCol w:w="3981"/>
      </w:tblGrid>
      <w:tr w:rsidR="00B60320" w:rsidTr="00B60320">
        <w:tc>
          <w:tcPr>
            <w:tcW w:w="1242" w:type="dxa"/>
          </w:tcPr>
          <w:p w:rsidR="00B60320" w:rsidRDefault="00B60320" w:rsidP="0048653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14.00-14.30</w:t>
            </w:r>
          </w:p>
        </w:tc>
        <w:tc>
          <w:tcPr>
            <w:tcW w:w="4536" w:type="dxa"/>
          </w:tcPr>
          <w:p w:rsidR="00B60320" w:rsidRDefault="00B60320" w:rsidP="00B60320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</w:pPr>
            <w:r w:rsidRPr="00B60320"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 xml:space="preserve">Lazerio terapijos galimybės ir efektyvumas. </w:t>
            </w:r>
          </w:p>
        </w:tc>
        <w:tc>
          <w:tcPr>
            <w:tcW w:w="4076" w:type="dxa"/>
          </w:tcPr>
          <w:p w:rsidR="00B60320" w:rsidRDefault="00B60320" w:rsidP="00B60320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</w:pPr>
            <w:r w:rsidRPr="00B60320"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Dovil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ė</w:t>
            </w:r>
            <w:r w:rsidR="00697C90"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 xml:space="preserve"> Naruševičiūtė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,</w:t>
            </w:r>
            <w:r w:rsidRPr="00B60320"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 </w:t>
            </w:r>
          </w:p>
          <w:p w:rsidR="00B60320" w:rsidRDefault="00B60320" w:rsidP="00B60320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</w:pPr>
            <w:r w:rsidRPr="00B60320"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LSMU Reabilitacijos klinika </w:t>
            </w:r>
          </w:p>
        </w:tc>
      </w:tr>
      <w:tr w:rsidR="00B60320" w:rsidTr="00B60320">
        <w:tc>
          <w:tcPr>
            <w:tcW w:w="1242" w:type="dxa"/>
          </w:tcPr>
          <w:p w:rsidR="00B60320" w:rsidRDefault="00B60320" w:rsidP="0048653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14.30-15.00</w:t>
            </w:r>
          </w:p>
        </w:tc>
        <w:tc>
          <w:tcPr>
            <w:tcW w:w="4536" w:type="dxa"/>
          </w:tcPr>
          <w:p w:rsidR="00B60320" w:rsidRDefault="00B60320" w:rsidP="00386AAF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</w:pPr>
            <w:r w:rsidRPr="00B60320"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 xml:space="preserve">Achilo tendinopatijos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 xml:space="preserve">gydymas aktyviais pratimais. </w:t>
            </w:r>
          </w:p>
        </w:tc>
        <w:tc>
          <w:tcPr>
            <w:tcW w:w="4076" w:type="dxa"/>
          </w:tcPr>
          <w:p w:rsidR="00B60320" w:rsidRDefault="00B60320" w:rsidP="00B60320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Kęstutis</w:t>
            </w:r>
            <w:r w:rsidRPr="00B60320"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 xml:space="preserve"> Laurinskas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,</w:t>
            </w:r>
          </w:p>
          <w:p w:rsidR="00B60320" w:rsidRDefault="00B60320" w:rsidP="00B60320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</w:pPr>
            <w:r w:rsidRPr="00B60320"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Lietuvos olimpinis sporto centras</w:t>
            </w:r>
          </w:p>
        </w:tc>
      </w:tr>
      <w:tr w:rsidR="00B60320" w:rsidTr="00AA1290">
        <w:tc>
          <w:tcPr>
            <w:tcW w:w="1242" w:type="dxa"/>
          </w:tcPr>
          <w:p w:rsidR="00B60320" w:rsidRDefault="00B60320" w:rsidP="00B60320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15.00-15.10</w:t>
            </w:r>
          </w:p>
        </w:tc>
        <w:tc>
          <w:tcPr>
            <w:tcW w:w="8612" w:type="dxa"/>
            <w:gridSpan w:val="2"/>
          </w:tcPr>
          <w:p w:rsidR="00B60320" w:rsidRDefault="00B60320" w:rsidP="00B60320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Pertrauka</w:t>
            </w:r>
          </w:p>
        </w:tc>
      </w:tr>
      <w:tr w:rsidR="00B60320" w:rsidTr="00B60320">
        <w:tc>
          <w:tcPr>
            <w:tcW w:w="1242" w:type="dxa"/>
          </w:tcPr>
          <w:p w:rsidR="00B60320" w:rsidRDefault="00E4346D" w:rsidP="0048653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15.10-15.35</w:t>
            </w:r>
          </w:p>
        </w:tc>
        <w:tc>
          <w:tcPr>
            <w:tcW w:w="4536" w:type="dxa"/>
          </w:tcPr>
          <w:p w:rsidR="00B60320" w:rsidRDefault="00B60320" w:rsidP="0048653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</w:pPr>
            <w:r w:rsidRPr="00B60320"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Didelio meistriškumo krepšininkių sportinių traumų ir funkcinių griaučių raumenų sistemos sąsajų tyrimas - atvejų analizė</w:t>
            </w:r>
          </w:p>
        </w:tc>
        <w:tc>
          <w:tcPr>
            <w:tcW w:w="4076" w:type="dxa"/>
          </w:tcPr>
          <w:p w:rsidR="00B60320" w:rsidRDefault="00B60320" w:rsidP="0048653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Toma Garbenytė-</w:t>
            </w:r>
            <w:r w:rsidRPr="00B60320"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 xml:space="preserve">Apolinskienė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,</w:t>
            </w:r>
          </w:p>
          <w:p w:rsidR="00B60320" w:rsidRDefault="00B60320" w:rsidP="0048653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</w:pPr>
            <w:r w:rsidRPr="00B60320"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LSMU Sporto institutas</w:t>
            </w:r>
          </w:p>
        </w:tc>
      </w:tr>
      <w:tr w:rsidR="00B60320" w:rsidTr="00B60320">
        <w:tc>
          <w:tcPr>
            <w:tcW w:w="1242" w:type="dxa"/>
          </w:tcPr>
          <w:p w:rsidR="00B60320" w:rsidRDefault="00E4346D" w:rsidP="0048653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15.35-16.00</w:t>
            </w:r>
          </w:p>
        </w:tc>
        <w:tc>
          <w:tcPr>
            <w:tcW w:w="4536" w:type="dxa"/>
          </w:tcPr>
          <w:p w:rsidR="00B60320" w:rsidRDefault="00B60320" w:rsidP="00B60320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</w:pPr>
            <w:r w:rsidRPr="00B60320"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Kelio sąnario nestabilumo įvertinimas - instrumentinio tyrimo galimybės.</w:t>
            </w:r>
          </w:p>
        </w:tc>
        <w:tc>
          <w:tcPr>
            <w:tcW w:w="4076" w:type="dxa"/>
          </w:tcPr>
          <w:p w:rsidR="00B60320" w:rsidRDefault="00B60320" w:rsidP="00B60320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Doc.Dr. Laimonas Šiupšin</w:t>
            </w:r>
            <w:r w:rsidRPr="00B60320"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skas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,</w:t>
            </w:r>
          </w:p>
          <w:p w:rsidR="00B60320" w:rsidRDefault="00B60320" w:rsidP="00B60320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</w:pPr>
            <w:r w:rsidRPr="00B60320"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LSMU Sporto Institutas, LSMU Kauno klinikos</w:t>
            </w:r>
          </w:p>
        </w:tc>
      </w:tr>
      <w:tr w:rsidR="00B60320" w:rsidTr="00B60320">
        <w:tc>
          <w:tcPr>
            <w:tcW w:w="1242" w:type="dxa"/>
          </w:tcPr>
          <w:p w:rsidR="00B60320" w:rsidRDefault="00E4346D" w:rsidP="0048653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16.00-16.20</w:t>
            </w:r>
          </w:p>
        </w:tc>
        <w:tc>
          <w:tcPr>
            <w:tcW w:w="4536" w:type="dxa"/>
          </w:tcPr>
          <w:p w:rsidR="00B60320" w:rsidRDefault="00B60320" w:rsidP="00B60320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</w:pPr>
            <w:r w:rsidRPr="00B60320"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Sanakin - Activating the bodys own regenerative power naturally</w:t>
            </w:r>
            <w:r w:rsidRPr="00B60320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lt-LT"/>
              </w:rPr>
              <w:t>(</w:t>
            </w:r>
            <w:r w:rsidRPr="00B6032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lt-LT"/>
              </w:rPr>
              <w:t>bus ver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lt-LT"/>
              </w:rPr>
              <w:t>čiama</w:t>
            </w:r>
            <w:r w:rsidRPr="00B6032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lt-LT"/>
              </w:rPr>
              <w:t xml:space="preserve"> į lietuvių kalbą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lt-LT"/>
              </w:rPr>
              <w:t>)</w:t>
            </w:r>
          </w:p>
        </w:tc>
        <w:tc>
          <w:tcPr>
            <w:tcW w:w="4076" w:type="dxa"/>
          </w:tcPr>
          <w:p w:rsidR="00B60320" w:rsidRDefault="00B60320" w:rsidP="00B60320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</w:pPr>
            <w:r w:rsidRPr="00B60320"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Markus Bora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,</w:t>
            </w:r>
          </w:p>
          <w:p w:rsidR="00B60320" w:rsidRDefault="00B60320" w:rsidP="00B60320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</w:pPr>
            <w:r w:rsidRPr="00B60320"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Scientific BioTech, Vokietija</w:t>
            </w:r>
          </w:p>
        </w:tc>
      </w:tr>
      <w:tr w:rsidR="00B60320" w:rsidTr="00B60320">
        <w:tc>
          <w:tcPr>
            <w:tcW w:w="1242" w:type="dxa"/>
          </w:tcPr>
          <w:p w:rsidR="00B60320" w:rsidRDefault="00E4346D" w:rsidP="00B60320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16.20-16.4</w:t>
            </w:r>
            <w:r w:rsidR="00B60320"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0</w:t>
            </w:r>
          </w:p>
        </w:tc>
        <w:tc>
          <w:tcPr>
            <w:tcW w:w="4536" w:type="dxa"/>
          </w:tcPr>
          <w:p w:rsidR="00B60320" w:rsidRDefault="00B60320" w:rsidP="00B60320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</w:pPr>
            <w:r w:rsidRPr="00B60320"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Sanakin naudojimo sportinių traumų gydyme praktiniai aspektai.</w:t>
            </w:r>
          </w:p>
        </w:tc>
        <w:tc>
          <w:tcPr>
            <w:tcW w:w="4076" w:type="dxa"/>
          </w:tcPr>
          <w:p w:rsidR="00B60320" w:rsidRDefault="00B60320" w:rsidP="00B60320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</w:pPr>
            <w:r w:rsidRPr="00B60320"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Tomas Vorobjovas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,</w:t>
            </w:r>
          </w:p>
          <w:p w:rsidR="00B60320" w:rsidRDefault="00B60320" w:rsidP="00B60320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</w:pPr>
            <w:r w:rsidRPr="00B60320"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Lietuvos sporto medicinos centras</w:t>
            </w:r>
          </w:p>
        </w:tc>
      </w:tr>
      <w:tr w:rsidR="00B60320" w:rsidTr="00B60320">
        <w:tc>
          <w:tcPr>
            <w:tcW w:w="1242" w:type="dxa"/>
          </w:tcPr>
          <w:p w:rsidR="00B60320" w:rsidRDefault="00E4346D" w:rsidP="00B60320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16.40-17.00</w:t>
            </w:r>
          </w:p>
        </w:tc>
        <w:tc>
          <w:tcPr>
            <w:tcW w:w="4536" w:type="dxa"/>
          </w:tcPr>
          <w:p w:rsidR="00B60320" w:rsidRPr="00E4346D" w:rsidRDefault="00E4346D" w:rsidP="00B60320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Sportininkų klasifikacija: kaip mes galime padėti neįgaliam sportininkui?</w:t>
            </w:r>
          </w:p>
        </w:tc>
        <w:tc>
          <w:tcPr>
            <w:tcW w:w="4076" w:type="dxa"/>
          </w:tcPr>
          <w:p w:rsidR="00B60320" w:rsidRPr="00B60320" w:rsidRDefault="00E4346D" w:rsidP="00877ED5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 xml:space="preserve">Jūratė </w:t>
            </w:r>
            <w:r w:rsidRPr="00877ED5"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Kesienė</w:t>
            </w:r>
            <w:r w:rsidR="00877ED5"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 xml:space="preserve"> </w:t>
            </w:r>
            <w:r w:rsidR="00877ED5" w:rsidRPr="00877ED5"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</w:rPr>
              <w:t>VUL Santariškių klinikų Reabilitacijos, fizinės ir sporto medicinos centras</w:t>
            </w:r>
            <w:r w:rsidR="00877ED5"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</w:rPr>
              <w:t>,</w:t>
            </w:r>
            <w:bookmarkStart w:id="0" w:name="_GoBack"/>
            <w:bookmarkEnd w:id="0"/>
            <w:r w:rsidR="00877ED5" w:rsidRPr="00877ED5"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</w:rPr>
              <w:t xml:space="preserve"> VU MF Reabilitacijos, fizinės ir sporto medicinos katedra</w:t>
            </w:r>
          </w:p>
        </w:tc>
      </w:tr>
      <w:tr w:rsidR="00E4346D" w:rsidTr="00B60320">
        <w:tc>
          <w:tcPr>
            <w:tcW w:w="1242" w:type="dxa"/>
          </w:tcPr>
          <w:p w:rsidR="00E4346D" w:rsidRDefault="00E4346D" w:rsidP="00E4346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17.00-17.30</w:t>
            </w:r>
          </w:p>
        </w:tc>
        <w:tc>
          <w:tcPr>
            <w:tcW w:w="4536" w:type="dxa"/>
          </w:tcPr>
          <w:p w:rsidR="00E4346D" w:rsidRPr="00B60320" w:rsidRDefault="00E4346D" w:rsidP="00E4346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</w:pPr>
            <w:r w:rsidRPr="00B60320"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LSMF suvažiavimas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.</w:t>
            </w:r>
            <w:r w:rsidRPr="00B60320"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 xml:space="preserve"> Veiklos ir finansų ataskaita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.</w:t>
            </w:r>
          </w:p>
        </w:tc>
        <w:tc>
          <w:tcPr>
            <w:tcW w:w="4076" w:type="dxa"/>
          </w:tcPr>
          <w:p w:rsidR="00E4346D" w:rsidRPr="00B60320" w:rsidRDefault="00E4346D" w:rsidP="00E4346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Alma</w:t>
            </w:r>
            <w:r w:rsidRPr="00B60320"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 xml:space="preserve"> Kajėnienė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, Edmundas</w:t>
            </w:r>
            <w:r w:rsidRPr="00B60320"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 xml:space="preserve"> Švedas</w:t>
            </w:r>
          </w:p>
        </w:tc>
      </w:tr>
    </w:tbl>
    <w:p w:rsidR="00B60320" w:rsidRPr="00B60320" w:rsidRDefault="00B60320" w:rsidP="00B6032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lt-LT"/>
        </w:rPr>
      </w:pPr>
    </w:p>
    <w:p w:rsidR="006B1EFA" w:rsidRDefault="006B1EFA"/>
    <w:sectPr w:rsidR="006B1EFA" w:rsidSect="00EB0A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20"/>
    <w:rsid w:val="00386AAF"/>
    <w:rsid w:val="00697C90"/>
    <w:rsid w:val="006B1EFA"/>
    <w:rsid w:val="00877ED5"/>
    <w:rsid w:val="00B60320"/>
    <w:rsid w:val="00E4346D"/>
    <w:rsid w:val="00EB0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D11D9-C981-4524-AFFF-9BB4E25C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Alma</cp:lastModifiedBy>
  <cp:revision>4</cp:revision>
  <dcterms:created xsi:type="dcterms:W3CDTF">2016-10-12T07:06:00Z</dcterms:created>
  <dcterms:modified xsi:type="dcterms:W3CDTF">2016-10-13T05:18:00Z</dcterms:modified>
</cp:coreProperties>
</file>